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AC" w:rsidRDefault="00FA3EAC" w:rsidP="00FA3EAC">
      <w:pPr>
        <w:pStyle w:val="a4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2614">
        <w:rPr>
          <w:rFonts w:ascii="Times New Roman" w:hAnsi="Times New Roman" w:cs="Times New Roman"/>
          <w:b w:val="0"/>
          <w:sz w:val="24"/>
          <w:szCs w:val="24"/>
        </w:rPr>
        <w:t>Сведения о наличии в собственности или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2614">
        <w:rPr>
          <w:rFonts w:ascii="Times New Roman" w:hAnsi="Times New Roman" w:cs="Times New Roman"/>
          <w:b w:val="0"/>
          <w:sz w:val="24"/>
          <w:szCs w:val="24"/>
        </w:rPr>
        <w:t>ином законном основании оборудованных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2614">
        <w:rPr>
          <w:rFonts w:ascii="Times New Roman" w:hAnsi="Times New Roman" w:cs="Times New Roman"/>
          <w:b w:val="0"/>
          <w:sz w:val="24"/>
          <w:szCs w:val="24"/>
        </w:rPr>
        <w:t>учебных транспортных средств</w:t>
      </w:r>
    </w:p>
    <w:p w:rsidR="00FA3EAC" w:rsidRDefault="00FA3EAC" w:rsidP="00FA3EAC">
      <w:pPr>
        <w:pStyle w:val="a4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0"/>
        <w:gridCol w:w="958"/>
        <w:gridCol w:w="958"/>
        <w:gridCol w:w="958"/>
        <w:gridCol w:w="958"/>
        <w:gridCol w:w="958"/>
        <w:gridCol w:w="959"/>
        <w:gridCol w:w="959"/>
        <w:gridCol w:w="1058"/>
        <w:gridCol w:w="959"/>
        <w:gridCol w:w="959"/>
        <w:gridCol w:w="959"/>
        <w:gridCol w:w="959"/>
        <w:gridCol w:w="959"/>
        <w:gridCol w:w="959"/>
      </w:tblGrid>
      <w:tr w:rsidR="00B2110E" w:rsidRPr="00B2110E" w:rsidTr="00B2110E">
        <w:trPr>
          <w:trHeight w:val="300"/>
        </w:trPr>
        <w:tc>
          <w:tcPr>
            <w:tcW w:w="1251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Марка, модель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ГАЗ  3307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ГАЗ  33073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816253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СПУТНИК 850701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ФОРД ФОКУС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LADA XRAY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LADA XRAY</w:t>
            </w:r>
          </w:p>
        </w:tc>
        <w:tc>
          <w:tcPr>
            <w:tcW w:w="1383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LADA XRAY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LADA XRAY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LADA XRAY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LADA XRAY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LADA XRAY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ПАЗ 32051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МАЗ 256200</w:t>
            </w:r>
          </w:p>
        </w:tc>
      </w:tr>
      <w:tr w:rsidR="00B2110E" w:rsidRPr="00B2110E" w:rsidTr="00B2110E">
        <w:trPr>
          <w:trHeight w:val="300"/>
        </w:trPr>
        <w:tc>
          <w:tcPr>
            <w:tcW w:w="1251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383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</w:tr>
      <w:tr w:rsidR="00B2110E" w:rsidRPr="00B2110E" w:rsidTr="00B2110E">
        <w:trPr>
          <w:trHeight w:val="900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Тип транспортного средства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Грузовой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Грузовой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Прицеп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Прицеп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Легковой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Легковой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Легковой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Легковой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Легковой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Легковой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Легковой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Легковой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Автобус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Автобус</w:t>
            </w:r>
          </w:p>
        </w:tc>
      </w:tr>
      <w:tr w:rsidR="00B2110E" w:rsidRPr="00B2110E" w:rsidTr="00B2110E">
        <w:trPr>
          <w:trHeight w:val="900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Категория транспортного средства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Е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Е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В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В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В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В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В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В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В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В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Д/М3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Д/М3</w:t>
            </w:r>
          </w:p>
        </w:tc>
      </w:tr>
      <w:tr w:rsidR="00B2110E" w:rsidRPr="00B2110E" w:rsidTr="00B2110E">
        <w:trPr>
          <w:trHeight w:val="450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Год выпуска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2008 г.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1999 г.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2010 г.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2023 г.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2012 г.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2021 г.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2018 г.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2017 г.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2021 г.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2018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2019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2019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2000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2007</w:t>
            </w:r>
          </w:p>
        </w:tc>
      </w:tr>
      <w:tr w:rsidR="00B2110E" w:rsidRPr="00B2110E" w:rsidTr="00B2110E">
        <w:trPr>
          <w:trHeight w:val="900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Государственный регистрационный знак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Е362РХ186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Е373СС186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ВВ275186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ВС010186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Е228УХ186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Е652ММ186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Е827ХН186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Е302СС186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Е377РХ186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Е523ХС186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Е495ТВ186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М281МХ186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М885КК186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М857КК186</w:t>
            </w:r>
          </w:p>
        </w:tc>
      </w:tr>
      <w:tr w:rsidR="00B2110E" w:rsidRPr="00B2110E" w:rsidTr="00B2110E">
        <w:trPr>
          <w:trHeight w:val="675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Регистрационные документы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99 45 701279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99 27  128551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99 27 128426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99 44 909469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99 27 128976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99 55 321887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99 44 924907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99 44 671536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99 44 671990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99 55 321934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99 58 796316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99 65 049899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99 55 224897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99 65 050397</w:t>
            </w:r>
          </w:p>
        </w:tc>
      </w:tr>
      <w:tr w:rsidR="00B2110E" w:rsidRPr="00B2110E" w:rsidTr="00B2110E">
        <w:trPr>
          <w:trHeight w:val="1800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Собственность или иное основание владения транспортным средством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Собственность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Собственность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Аренда</w:t>
            </w:r>
          </w:p>
        </w:tc>
      </w:tr>
      <w:tr w:rsidR="00B2110E" w:rsidRPr="00B2110E" w:rsidTr="00B2110E">
        <w:trPr>
          <w:trHeight w:val="1800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Техническое состояние в соответствии с п.3 Основных положений 1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</w:tr>
      <w:tr w:rsidR="00B2110E" w:rsidRPr="00B2110E" w:rsidTr="00B2110E">
        <w:trPr>
          <w:trHeight w:val="1350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Наличие тягово-сцепного (опорно-сцепного) устройства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Присутствует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Присутствует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Отсутствует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Отсутствует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Отсутствует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Отсутствует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Присутствует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Присутствует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Присутствует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Присутствует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Присутствует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Отсутствует</w:t>
            </w:r>
          </w:p>
        </w:tc>
      </w:tr>
      <w:tr w:rsidR="00B2110E" w:rsidRPr="00B2110E" w:rsidTr="00B2110E">
        <w:trPr>
          <w:trHeight w:val="1260"/>
        </w:trPr>
        <w:tc>
          <w:tcPr>
            <w:tcW w:w="1251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Тип трансмиссии ( автоматическая или механическая)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Механика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Механика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Автомат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Механика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Механика</w:t>
            </w:r>
          </w:p>
        </w:tc>
        <w:tc>
          <w:tcPr>
            <w:tcW w:w="1383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Механика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Механика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Механика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Механика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Автомат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Механника</w:t>
            </w:r>
            <w:proofErr w:type="spellEnd"/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Автомат</w:t>
            </w:r>
          </w:p>
        </w:tc>
      </w:tr>
      <w:tr w:rsidR="00B2110E" w:rsidRPr="00B2110E" w:rsidTr="00B2110E">
        <w:trPr>
          <w:trHeight w:val="300"/>
        </w:trPr>
        <w:tc>
          <w:tcPr>
            <w:tcW w:w="1251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383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</w:tr>
      <w:tr w:rsidR="00B2110E" w:rsidRPr="00B2110E" w:rsidTr="00B2110E">
        <w:trPr>
          <w:trHeight w:val="675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Дополнительные педали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Установлены</w:t>
            </w:r>
          </w:p>
        </w:tc>
      </w:tr>
      <w:tr w:rsidR="00B2110E" w:rsidRPr="00B2110E" w:rsidTr="00B2110E">
        <w:trPr>
          <w:trHeight w:val="1125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Зеркала заднего вида для обучающего вождению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</w:tr>
      <w:tr w:rsidR="00B2110E" w:rsidRPr="00B2110E" w:rsidTr="00B2110E">
        <w:trPr>
          <w:trHeight w:val="1350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Опознавательный знак «Учебное транспортное средство»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</w:tr>
      <w:tr w:rsidR="00B2110E" w:rsidRPr="00B2110E" w:rsidTr="00B2110E">
        <w:trPr>
          <w:trHeight w:val="2475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Имеется</w:t>
            </w:r>
          </w:p>
        </w:tc>
      </w:tr>
      <w:tr w:rsidR="00B2110E" w:rsidRPr="00B2110E" w:rsidTr="00B2110E">
        <w:trPr>
          <w:trHeight w:val="675"/>
        </w:trPr>
        <w:tc>
          <w:tcPr>
            <w:tcW w:w="1251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ТТТ № 7051674801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ТТТ № 7049908360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 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№ ТТТ 7067525418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№ ТТТ 7064370840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№ ТТТ 7064156426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№ ТТТ 7067525083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№ ТТТ 7060446240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№ ТТТ 7066542344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№ ТТТ 7064361859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№ ТТТ 7063025753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№ ТТТ 7067621658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№ ТТТ 7067020305</w:t>
            </w:r>
          </w:p>
        </w:tc>
      </w:tr>
      <w:tr w:rsidR="00B2110E" w:rsidRPr="00B2110E" w:rsidTr="00B2110E">
        <w:trPr>
          <w:trHeight w:val="900"/>
        </w:trPr>
        <w:tc>
          <w:tcPr>
            <w:tcW w:w="1251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25.01.2024  до 25.01.2025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 18.12.2023 до 17.12.2024</w:t>
            </w: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 09.11.2024 до 08.11.2025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 08.09.2024 до 07.09.2025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 06.09.2024 до 05.09.2025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 22.11.2024 до 22.11.2025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 01.07.2024 до 30.06.2025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 18.10.2024 до 17.10.2025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 08.09.2024 до 07. 09.2025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 14.08.2024 до 13.08.2025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 29.10.2024 до 28.10.2025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от 18.10.2024 до 17.10.2025</w:t>
            </w:r>
          </w:p>
        </w:tc>
      </w:tr>
      <w:tr w:rsidR="00B2110E" w:rsidRPr="00B2110E" w:rsidTr="00B2110E">
        <w:trPr>
          <w:trHeight w:val="450"/>
        </w:trPr>
        <w:tc>
          <w:tcPr>
            <w:tcW w:w="1251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АО «ГСК «</w:t>
            </w:r>
            <w:proofErr w:type="spellStart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Югория</w:t>
            </w:r>
            <w:proofErr w:type="spellEnd"/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»</w:t>
            </w:r>
          </w:p>
        </w:tc>
      </w:tr>
      <w:tr w:rsidR="00B2110E" w:rsidRPr="00B2110E" w:rsidTr="00B2110E">
        <w:trPr>
          <w:trHeight w:val="675"/>
        </w:trPr>
        <w:tc>
          <w:tcPr>
            <w:tcW w:w="1251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 xml:space="preserve">Технический 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осмотр (дата прохождения, срок действия)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122841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012400512 до 09.04.2025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122841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012400153 до 08.02.2025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122841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012400110 до 02.02.2025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122841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012301536 до 25.08.2025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122841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012401633 до 08.11.2025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122841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012401478 15.10.2025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120881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032400588 до 13.09.2025</w:t>
            </w:r>
          </w:p>
        </w:tc>
        <w:tc>
          <w:tcPr>
            <w:tcW w:w="1383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№154471012400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101 до 22.11.2025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122841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012401194 до 23.07.2025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122841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012401644 до 11.11.2025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122841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012302435 до 18.12.2024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120881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032400578 до 29.08.2025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122841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012401634 до 08.11.2025</w:t>
            </w:r>
          </w:p>
        </w:tc>
        <w:tc>
          <w:tcPr>
            <w:tcW w:w="1230" w:type="dxa"/>
            <w:vMerge w:val="restart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№ 147361</w:t>
            </w: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032400625 до 20.05.2025</w:t>
            </w:r>
          </w:p>
        </w:tc>
      </w:tr>
      <w:tr w:rsidR="00B2110E" w:rsidRPr="00B2110E" w:rsidTr="00B2110E">
        <w:trPr>
          <w:trHeight w:val="675"/>
        </w:trPr>
        <w:tc>
          <w:tcPr>
            <w:tcW w:w="1251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383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  <w:tc>
          <w:tcPr>
            <w:tcW w:w="1230" w:type="dxa"/>
            <w:vMerge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</w:p>
        </w:tc>
      </w:tr>
      <w:tr w:rsidR="00B2110E" w:rsidRPr="00B2110E" w:rsidTr="00B2110E">
        <w:trPr>
          <w:trHeight w:val="1800"/>
        </w:trPr>
        <w:tc>
          <w:tcPr>
            <w:tcW w:w="1251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lastRenderedPageBreak/>
              <w:t>Соответствует (не соответствует) установленным требованиям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383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  <w:tc>
          <w:tcPr>
            <w:tcW w:w="1230" w:type="dxa"/>
            <w:hideMark/>
          </w:tcPr>
          <w:p w:rsidR="00B2110E" w:rsidRPr="00B2110E" w:rsidRDefault="00B2110E" w:rsidP="00B2110E">
            <w:pPr>
              <w:pStyle w:val="a4"/>
              <w:rPr>
                <w:rFonts w:ascii="Times New Roman" w:hAnsi="Times New Roman" w:cs="Times New Roman"/>
                <w:sz w:val="22"/>
                <w:lang w:bidi="ru-RU"/>
              </w:rPr>
            </w:pPr>
            <w:r w:rsidRPr="00B2110E">
              <w:rPr>
                <w:rFonts w:ascii="Times New Roman" w:hAnsi="Times New Roman" w:cs="Times New Roman"/>
                <w:sz w:val="22"/>
                <w:lang w:bidi="ru-RU"/>
              </w:rPr>
              <w:t>Соответствует</w:t>
            </w:r>
          </w:p>
        </w:tc>
      </w:tr>
    </w:tbl>
    <w:p w:rsidR="00FA3EAC" w:rsidRPr="00FA3EAC" w:rsidRDefault="00FA3EAC" w:rsidP="00FA3EAC">
      <w:pPr>
        <w:pStyle w:val="a4"/>
        <w:shd w:val="clear" w:color="auto" w:fill="auto"/>
        <w:rPr>
          <w:rFonts w:ascii="Times New Roman" w:hAnsi="Times New Roman" w:cs="Times New Roman"/>
          <w:b w:val="0"/>
          <w:sz w:val="22"/>
          <w:szCs w:val="24"/>
        </w:rPr>
      </w:pPr>
    </w:p>
    <w:p w:rsidR="00FA3EAC" w:rsidRPr="00FA3EAC" w:rsidRDefault="00FA3EAC" w:rsidP="00FA3EAC">
      <w:pPr>
        <w:pStyle w:val="a7"/>
        <w:jc w:val="both"/>
        <w:rPr>
          <w:rFonts w:cs="Times New Roman"/>
          <w:sz w:val="20"/>
        </w:rPr>
      </w:pPr>
      <w:r w:rsidRPr="00FA3EAC">
        <w:rPr>
          <w:rFonts w:cs="Times New Roman"/>
          <w:sz w:val="20"/>
        </w:rPr>
        <w:t xml:space="preserve">Количество   учебных   транспортных   </w:t>
      </w:r>
      <w:proofErr w:type="gramStart"/>
      <w:r w:rsidRPr="00FA3EAC">
        <w:rPr>
          <w:rFonts w:cs="Times New Roman"/>
          <w:sz w:val="20"/>
        </w:rPr>
        <w:t xml:space="preserve">средств,   </w:t>
      </w:r>
      <w:proofErr w:type="gramEnd"/>
      <w:r w:rsidRPr="00FA3EAC">
        <w:rPr>
          <w:rFonts w:cs="Times New Roman"/>
          <w:sz w:val="20"/>
        </w:rPr>
        <w:t>соответствующих   установленным</w:t>
      </w:r>
    </w:p>
    <w:p w:rsidR="00FA3EAC" w:rsidRPr="00FA3EAC" w:rsidRDefault="00FA3EAC" w:rsidP="00FA3EAC">
      <w:pPr>
        <w:pStyle w:val="a7"/>
        <w:jc w:val="both"/>
        <w:rPr>
          <w:rFonts w:cs="Times New Roman"/>
          <w:sz w:val="20"/>
        </w:rPr>
      </w:pPr>
      <w:r w:rsidRPr="00FA3EAC">
        <w:rPr>
          <w:rFonts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24879" wp14:editId="33834BE2">
                <wp:simplePos x="0" y="0"/>
                <wp:positionH relativeFrom="column">
                  <wp:posOffset>1900555</wp:posOffset>
                </wp:positionH>
                <wp:positionV relativeFrom="paragraph">
                  <wp:posOffset>164465</wp:posOffset>
                </wp:positionV>
                <wp:extent cx="4029075" cy="9525"/>
                <wp:effectExtent l="0" t="0" r="9525" b="95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264EB" id="Прямая соединительная линия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12.95pt" to="466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FA3EAC">
        <w:rPr>
          <w:rFonts w:cs="Times New Roman"/>
          <w:sz w:val="20"/>
        </w:rPr>
        <w:t xml:space="preserve">требованиям: </w:t>
      </w:r>
      <w:proofErr w:type="gramStart"/>
      <w:r w:rsidRPr="00FA3EAC">
        <w:rPr>
          <w:rFonts w:cs="Times New Roman"/>
          <w:sz w:val="20"/>
        </w:rPr>
        <w:t>авто</w:t>
      </w:r>
      <w:r w:rsidR="007A5999">
        <w:rPr>
          <w:rFonts w:cs="Times New Roman"/>
          <w:sz w:val="20"/>
        </w:rPr>
        <w:t>транспорт  категория</w:t>
      </w:r>
      <w:proofErr w:type="gramEnd"/>
      <w:r w:rsidR="007A5999">
        <w:rPr>
          <w:rFonts w:cs="Times New Roman"/>
          <w:sz w:val="20"/>
        </w:rPr>
        <w:t xml:space="preserve"> В (МКПП)- 5</w:t>
      </w:r>
      <w:r w:rsidRPr="00FA3EAC">
        <w:rPr>
          <w:rFonts w:cs="Times New Roman"/>
          <w:sz w:val="20"/>
        </w:rPr>
        <w:t xml:space="preserve">, категория В (АКПП)- 2, </w:t>
      </w:r>
      <w:r w:rsidR="00F27D9E">
        <w:rPr>
          <w:rFonts w:cs="Times New Roman"/>
          <w:sz w:val="20"/>
        </w:rPr>
        <w:t>ВЕ(МКПП)-2</w:t>
      </w:r>
    </w:p>
    <w:p w:rsidR="00FA3EAC" w:rsidRPr="00FA3EAC" w:rsidRDefault="00FA3EAC" w:rsidP="00FA3EAC">
      <w:pPr>
        <w:pStyle w:val="a7"/>
        <w:ind w:left="360"/>
        <w:jc w:val="left"/>
        <w:rPr>
          <w:rFonts w:cs="Times New Roman"/>
          <w:sz w:val="14"/>
        </w:rPr>
      </w:pPr>
      <w:r w:rsidRPr="00FA3EAC">
        <w:rPr>
          <w:rFonts w:cs="Times New Roman"/>
          <w:sz w:val="14"/>
        </w:rPr>
        <w:t xml:space="preserve">                                                                 (категории (подкатегории) транспортных средств)</w:t>
      </w:r>
    </w:p>
    <w:p w:rsidR="00A625C0" w:rsidRPr="00FA3EAC" w:rsidRDefault="00FA3EAC" w:rsidP="00FA3EAC">
      <w:pPr>
        <w:pStyle w:val="a7"/>
        <w:jc w:val="left"/>
        <w:rPr>
          <w:rFonts w:cs="Times New Roman"/>
          <w:sz w:val="20"/>
        </w:rPr>
      </w:pPr>
      <w:r w:rsidRPr="00FA3EAC">
        <w:rPr>
          <w:rFonts w:cs="Times New Roman"/>
          <w:noProof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F02F5BE" wp14:editId="3F9A4F4B">
                <wp:simplePos x="0" y="0"/>
                <wp:positionH relativeFrom="column">
                  <wp:posOffset>1072515</wp:posOffset>
                </wp:positionH>
                <wp:positionV relativeFrom="paragraph">
                  <wp:posOffset>167639</wp:posOffset>
                </wp:positionV>
                <wp:extent cx="3162300" cy="0"/>
                <wp:effectExtent l="0" t="0" r="0" b="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03BA4" id="Прямая соединительная линия 4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4.45pt,13.2pt" to="333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FA3EAC">
        <w:rPr>
          <w:rFonts w:cs="Times New Roman"/>
          <w:sz w:val="20"/>
        </w:rPr>
        <w:t xml:space="preserve"> ка</w:t>
      </w:r>
      <w:r>
        <w:rPr>
          <w:rFonts w:cs="Times New Roman"/>
          <w:sz w:val="20"/>
        </w:rPr>
        <w:t>тегория ВС, СЕ (МКПП) – 2, ПРИЦЕП –2</w:t>
      </w:r>
    </w:p>
    <w:sectPr w:rsidR="00A625C0" w:rsidRPr="00FA3EAC" w:rsidSect="00FA3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7D" w:rsidRDefault="006D077D" w:rsidP="008D69C6">
      <w:r>
        <w:separator/>
      </w:r>
    </w:p>
  </w:endnote>
  <w:endnote w:type="continuationSeparator" w:id="0">
    <w:p w:rsidR="006D077D" w:rsidRDefault="006D077D" w:rsidP="008D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0E" w:rsidRDefault="00B2110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0E" w:rsidRDefault="00B2110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0E" w:rsidRDefault="00B211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7D" w:rsidRDefault="006D077D" w:rsidP="008D69C6">
      <w:r>
        <w:separator/>
      </w:r>
    </w:p>
  </w:footnote>
  <w:footnote w:type="continuationSeparator" w:id="0">
    <w:p w:rsidR="006D077D" w:rsidRDefault="006D077D" w:rsidP="008D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0E" w:rsidRDefault="00B2110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C6" w:rsidRDefault="00B2110E" w:rsidP="00B2110E">
    <w:pPr>
      <w:pStyle w:val="a8"/>
      <w:tabs>
        <w:tab w:val="left" w:pos="5925"/>
        <w:tab w:val="right" w:pos="14570"/>
      </w:tabs>
    </w:pPr>
    <w:r>
      <w:tab/>
    </w:r>
    <w:r>
      <w:tab/>
    </w:r>
    <w:bookmarkStart w:id="0" w:name="_GoBack"/>
    <w:bookmarkEnd w:id="0"/>
    <w:r>
      <w:tab/>
    </w:r>
    <w:r>
      <w:tab/>
    </w:r>
    <w:r w:rsidR="008D69C6"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000702D5" wp14:editId="28045975">
          <wp:simplePos x="0" y="0"/>
          <wp:positionH relativeFrom="column">
            <wp:posOffset>7052310</wp:posOffset>
          </wp:positionH>
          <wp:positionV relativeFrom="paragraph">
            <wp:posOffset>-573405</wp:posOffset>
          </wp:positionV>
          <wp:extent cx="2104959" cy="19907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СВЕТОФОР печат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02" cy="1992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9C6">
      <w:t>Директор ООО «СВЕТОФОР»</w:t>
    </w:r>
  </w:p>
  <w:p w:rsidR="008D69C6" w:rsidRDefault="008D69C6" w:rsidP="008D69C6">
    <w:pPr>
      <w:pStyle w:val="a8"/>
      <w:jc w:val="right"/>
    </w:pPr>
    <w:r>
      <w:t>__________________А.Я.Вотинов</w:t>
    </w:r>
  </w:p>
  <w:p w:rsidR="008D69C6" w:rsidRDefault="00B2110E" w:rsidP="008D69C6">
    <w:pPr>
      <w:pStyle w:val="a8"/>
      <w:jc w:val="right"/>
    </w:pPr>
    <w:r>
      <w:t xml:space="preserve">18 </w:t>
    </w:r>
    <w:proofErr w:type="gramStart"/>
    <w:r>
      <w:t>ноября  2024</w:t>
    </w:r>
    <w:proofErr w:type="gramEnd"/>
    <w:r w:rsidR="008D69C6">
      <w:t xml:space="preserve"> года.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0E" w:rsidRDefault="00B211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8C"/>
    <w:rsid w:val="00422000"/>
    <w:rsid w:val="005C7527"/>
    <w:rsid w:val="006D077D"/>
    <w:rsid w:val="00711A65"/>
    <w:rsid w:val="007A5999"/>
    <w:rsid w:val="0081658C"/>
    <w:rsid w:val="008D69C6"/>
    <w:rsid w:val="009635F5"/>
    <w:rsid w:val="00B2110E"/>
    <w:rsid w:val="00CC65F3"/>
    <w:rsid w:val="00E86885"/>
    <w:rsid w:val="00F27D9E"/>
    <w:rsid w:val="00FA3EAC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8AEFE"/>
  <w15:chartTrackingRefBased/>
  <w15:docId w15:val="{A96ECB0A-147D-4B92-8EA6-EF64DEED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3E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FA3EAC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A3EAC"/>
    <w:pPr>
      <w:shd w:val="clear" w:color="auto" w:fill="FFFFFF"/>
    </w:pPr>
    <w:rPr>
      <w:rFonts w:ascii="Arial" w:eastAsia="Arial" w:hAnsi="Arial" w:cs="Arial"/>
      <w:b/>
      <w:bCs/>
      <w:color w:val="auto"/>
      <w:sz w:val="10"/>
      <w:szCs w:val="10"/>
      <w:lang w:eastAsia="en-US" w:bidi="ar-SA"/>
    </w:rPr>
  </w:style>
  <w:style w:type="table" w:styleId="a5">
    <w:name w:val="Table Grid"/>
    <w:basedOn w:val="a1"/>
    <w:uiPriority w:val="39"/>
    <w:rsid w:val="00FA3EA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rsid w:val="00FA3EAC"/>
    <w:rPr>
      <w:rFonts w:ascii="Times New Roman" w:eastAsia="Times New Roman" w:hAnsi="Times New Roman"/>
      <w:szCs w:val="24"/>
    </w:rPr>
  </w:style>
  <w:style w:type="paragraph" w:styleId="a7">
    <w:name w:val="Body Text"/>
    <w:basedOn w:val="a"/>
    <w:link w:val="a6"/>
    <w:qFormat/>
    <w:rsid w:val="00FA3EAC"/>
    <w:pPr>
      <w:widowControl/>
      <w:jc w:val="center"/>
    </w:pPr>
    <w:rPr>
      <w:rFonts w:ascii="Times New Roman" w:eastAsia="Times New Roman" w:hAnsi="Times New Roman" w:cstheme="minorBidi"/>
      <w:color w:val="auto"/>
      <w:sz w:val="22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FA3EA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8D69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69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D69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9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0">
    <w:name w:val="Сетка таблицы1"/>
    <w:basedOn w:val="a1"/>
    <w:next w:val="a5"/>
    <w:uiPriority w:val="39"/>
    <w:rsid w:val="00711A6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3895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2023-03-31T06:37:00Z</dcterms:created>
  <dcterms:modified xsi:type="dcterms:W3CDTF">2024-12-05T06:24:00Z</dcterms:modified>
</cp:coreProperties>
</file>